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F2" w:rsidRPr="00E51205" w:rsidRDefault="006C5CF2" w:rsidP="006C5CF2">
      <w:pPr>
        <w:pStyle w:val="a3"/>
        <w:shd w:val="clear" w:color="auto" w:fill="FFFFFF"/>
        <w:tabs>
          <w:tab w:val="left" w:pos="709"/>
        </w:tabs>
        <w:suppressAutoHyphens/>
        <w:spacing w:before="28" w:after="28" w:line="360" w:lineRule="atLeast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E51205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360" w:lineRule="atLeast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B37BB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О ВСЕРОССИЙСКОМ ФЕСТИВАЛЕ ТВОРЧЕСКИХ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360" w:lineRule="atLeast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B37BB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ОТКРЫТИЙ И ИНИЦИАТИВ «ЛЕОНАРДО»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B37BB">
        <w:rPr>
          <w:rFonts w:ascii="Times New Roman" w:eastAsia="SimSu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(на 2018/2019 </w:t>
      </w:r>
      <w:r w:rsidRPr="006B37BB">
        <w:rPr>
          <w:rFonts w:ascii="Times New Roman" w:eastAsia="SimSun" w:hAnsi="Times New Roman" w:cs="Times New Roman"/>
          <w:i/>
          <w:iCs/>
          <w:sz w:val="28"/>
          <w:szCs w:val="28"/>
        </w:rPr>
        <w:t>учебный год)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sz w:val="24"/>
          <w:szCs w:val="24"/>
        </w:rPr>
        <w:t> 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1. Общие положения</w:t>
      </w:r>
      <w:r w:rsidRPr="006B37BB">
        <w:rPr>
          <w:rFonts w:ascii="Times New Roman" w:eastAsia="SimSun" w:hAnsi="Times New Roman" w:cs="Times New Roman"/>
          <w:sz w:val="24"/>
          <w:szCs w:val="24"/>
        </w:rPr>
        <w:t> 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                Фестиваль творческих открытий и инициатив «Леонардо» (далее - Фестиваль) рассматривает роль </w:t>
      </w:r>
      <w:r>
        <w:rPr>
          <w:rFonts w:ascii="Times New Roman" w:eastAsia="SimSun" w:hAnsi="Times New Roman" w:cs="Times New Roman"/>
          <w:sz w:val="24"/>
          <w:szCs w:val="24"/>
        </w:rPr>
        <w:t>ч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еловека в его взаимоотношениях с окружающим миром. Именно поэтому символом Фестиваля стала </w:t>
      </w:r>
      <w:r>
        <w:rPr>
          <w:rFonts w:ascii="Times New Roman" w:eastAsia="SimSun" w:hAnsi="Times New Roman" w:cs="Times New Roman"/>
          <w:sz w:val="24"/>
          <w:szCs w:val="24"/>
        </w:rPr>
        <w:t>личность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 Леонардо да Винчи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              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rPr>
          <w:rFonts w:ascii="Times New Roman" w:eastAsia="SimSun" w:hAnsi="Times New Roman" w:cs="Times New Roman"/>
          <w:b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1.1. Учредители и организаторы Фестиваля:</w:t>
      </w:r>
    </w:p>
    <w:p w:rsidR="006C5CF2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ind w:left="142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sz w:val="24"/>
          <w:szCs w:val="24"/>
        </w:rPr>
        <w:t>            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B37BB">
        <w:rPr>
          <w:rFonts w:ascii="Times New Roman" w:eastAsia="SimSun" w:hAnsi="Times New Roman" w:cs="Times New Roman"/>
          <w:sz w:val="24"/>
          <w:szCs w:val="24"/>
        </w:rPr>
        <w:t>  - Российский химико-технологический университет имени Д.И. Менделеева.</w:t>
      </w:r>
    </w:p>
    <w:p w:rsidR="006C5CF2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ind w:left="142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</w:t>
      </w:r>
      <w:r w:rsidRPr="006B37BB">
        <w:rPr>
          <w:rFonts w:ascii="Times New Roman" w:eastAsia="SimSun" w:hAnsi="Times New Roman" w:cs="Times New Roman"/>
          <w:sz w:val="24"/>
          <w:szCs w:val="24"/>
        </w:rPr>
        <w:t>- Некоммерческая организация Благотворительный фонд наследия Менделеева.  </w:t>
      </w:r>
    </w:p>
    <w:p w:rsidR="006C5CF2" w:rsidRPr="006B37BB" w:rsidRDefault="006C5CF2" w:rsidP="006C5CF2">
      <w:pPr>
        <w:shd w:val="clear" w:color="auto" w:fill="FFFFFF"/>
        <w:tabs>
          <w:tab w:val="left" w:pos="0"/>
          <w:tab w:val="left" w:pos="709"/>
        </w:tabs>
        <w:suppressAutoHyphens/>
        <w:spacing w:before="28" w:after="28" w:line="276" w:lineRule="atLeast"/>
        <w:ind w:left="1276" w:hanging="284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sz w:val="24"/>
          <w:szCs w:val="24"/>
        </w:rPr>
        <w:t>- Химический факультет МГУ имени М.В. Ломоносова.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ind w:left="99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sz w:val="24"/>
          <w:szCs w:val="24"/>
        </w:rPr>
        <w:t>- Московский педагогический государственный университет.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sz w:val="24"/>
          <w:szCs w:val="24"/>
        </w:rPr>
        <w:t>                 - Московский государственный областной университет.</w:t>
      </w:r>
    </w:p>
    <w:p w:rsidR="006C5CF2" w:rsidRPr="006B37BB" w:rsidRDefault="006C5CF2" w:rsidP="006C5CF2">
      <w:pPr>
        <w:shd w:val="clear" w:color="auto" w:fill="FFFFFF"/>
        <w:tabs>
          <w:tab w:val="left" w:pos="1260"/>
        </w:tabs>
        <w:suppressAutoHyphens/>
        <w:spacing w:before="28" w:after="28" w:line="276" w:lineRule="atLeast"/>
        <w:ind w:left="1260" w:hanging="126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sz w:val="24"/>
          <w:szCs w:val="24"/>
        </w:rPr>
        <w:t>                - Московский физико-технический институт (государственный университет).</w:t>
      </w:r>
    </w:p>
    <w:p w:rsidR="006C5CF2" w:rsidRPr="006B37BB" w:rsidRDefault="006C5CF2" w:rsidP="006C5CF2">
      <w:pPr>
        <w:shd w:val="clear" w:color="auto" w:fill="FFFFFF"/>
        <w:tabs>
          <w:tab w:val="left" w:pos="1260"/>
        </w:tabs>
        <w:suppressAutoHyphens/>
        <w:spacing w:before="28" w:after="28" w:line="276" w:lineRule="atLeast"/>
        <w:ind w:left="1260" w:hanging="126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sz w:val="24"/>
          <w:szCs w:val="24"/>
        </w:rPr>
        <w:t>               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B37BB">
        <w:rPr>
          <w:rFonts w:ascii="Times New Roman" w:eastAsia="SimSun" w:hAnsi="Times New Roman" w:cs="Times New Roman"/>
          <w:sz w:val="24"/>
          <w:szCs w:val="24"/>
        </w:rPr>
        <w:t>- Журнал «Вестник образования России».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1.2. Фестиваль проводится с целью</w:t>
      </w:r>
      <w:r w:rsidRPr="006B37BB">
        <w:rPr>
          <w:rFonts w:ascii="Times New Roman" w:eastAsia="SimSun" w:hAnsi="Times New Roman" w:cs="Times New Roman"/>
          <w:sz w:val="24"/>
          <w:szCs w:val="24"/>
        </w:rPr>
        <w:t> духовного, нравственного, эстетического воспитания и интеллектуального развития учащихся через приобщение их к научной деятельности и организацию творческого общения детей, занимающихся исследовательской и проектной работой в различных областях знаний.    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rPr>
          <w:rFonts w:ascii="Times New Roman" w:eastAsia="SimSun" w:hAnsi="Times New Roman" w:cs="Times New Roman"/>
          <w:b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1.3. Задачи Фестиваля: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sz w:val="24"/>
          <w:szCs w:val="24"/>
        </w:rPr>
        <w:t>      •    выявление и поддержка интеллектуально и художественно одаренных учащихся;</w:t>
      </w:r>
    </w:p>
    <w:p w:rsidR="006C5CF2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sz w:val="24"/>
          <w:szCs w:val="24"/>
        </w:rPr>
        <w:t>      •    развитие познавательного интереса школьников в области наук</w:t>
      </w:r>
      <w:r>
        <w:rPr>
          <w:rFonts w:ascii="Times New Roman" w:eastAsia="SimSun" w:hAnsi="Times New Roman" w:cs="Times New Roman"/>
          <w:sz w:val="24"/>
          <w:szCs w:val="24"/>
        </w:rPr>
        <w:t>;</w:t>
      </w:r>
    </w:p>
    <w:p w:rsidR="006C5CF2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sz w:val="24"/>
          <w:szCs w:val="24"/>
        </w:rPr>
        <w:t>   •    формирование основных навыков деятельности в творческом коллективе посредством стимулирования научно-исследовательской и проектной деятельности учащихся;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</w:t>
      </w:r>
      <w:r w:rsidRPr="006B37BB">
        <w:rPr>
          <w:rFonts w:ascii="Times New Roman" w:eastAsia="SimSun" w:hAnsi="Times New Roman" w:cs="Times New Roman"/>
          <w:sz w:val="24"/>
          <w:szCs w:val="24"/>
        </w:rPr>
        <w:t>•    ориентация юных исследователей на практическое применение своих знаний и создание общественно значимых проектов;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sz w:val="24"/>
          <w:szCs w:val="24"/>
        </w:rPr>
        <w:t>   •    подготовка школьников к самостоятельной интеллектуальной деятельности и помощь в профессиональном самоопреде</w:t>
      </w:r>
      <w:r>
        <w:rPr>
          <w:rFonts w:ascii="Times New Roman" w:eastAsia="SimSun" w:hAnsi="Times New Roman" w:cs="Times New Roman"/>
          <w:sz w:val="24"/>
          <w:szCs w:val="24"/>
        </w:rPr>
        <w:t>лении учащихся старших классов;</w:t>
      </w:r>
    </w:p>
    <w:p w:rsidR="006C5CF2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    </w:t>
      </w:r>
      <w:r w:rsidRPr="006B37BB">
        <w:rPr>
          <w:rFonts w:ascii="Times New Roman" w:eastAsia="SimSun" w:hAnsi="Times New Roman" w:cs="Times New Roman"/>
          <w:sz w:val="24"/>
          <w:szCs w:val="24"/>
        </w:rPr>
        <w:t>•    выстраивание системы преемственности средней и высшей школы, привлечение к работе с учащимися ученых, специалистов научно-исследовательских институтов, профессионалов-практиков;</w:t>
      </w:r>
      <w:r>
        <w:rPr>
          <w:rFonts w:ascii="Times New Roman" w:eastAsia="SimSun" w:hAnsi="Times New Roman" w:cs="Times New Roman"/>
          <w:sz w:val="24"/>
          <w:szCs w:val="24"/>
        </w:rPr>
        <w:br/>
        <w:t> </w:t>
      </w:r>
      <w:r w:rsidRPr="006B37BB">
        <w:rPr>
          <w:rFonts w:ascii="Times New Roman" w:eastAsia="SimSun" w:hAnsi="Times New Roman" w:cs="Times New Roman"/>
          <w:sz w:val="24"/>
          <w:szCs w:val="24"/>
        </w:rPr>
        <w:t>  •    расширение возможностей индивидуальной работы с детьми педагогов и преподавателей выс</w:t>
      </w:r>
      <w:r>
        <w:rPr>
          <w:rFonts w:ascii="Times New Roman" w:eastAsia="SimSun" w:hAnsi="Times New Roman" w:cs="Times New Roman"/>
          <w:sz w:val="24"/>
          <w:szCs w:val="24"/>
        </w:rPr>
        <w:t xml:space="preserve">шей школы; </w:t>
      </w:r>
    </w:p>
    <w:p w:rsidR="006C5CF2" w:rsidRPr="006B37BB" w:rsidRDefault="006C5CF2" w:rsidP="006C5CF2">
      <w:pPr>
        <w:shd w:val="clear" w:color="auto" w:fill="FFFFFF"/>
        <w:tabs>
          <w:tab w:val="left" w:pos="0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     </w:t>
      </w:r>
      <w:r w:rsidRPr="006B37BB">
        <w:rPr>
          <w:rFonts w:ascii="Times New Roman" w:eastAsia="SimSun" w:hAnsi="Times New Roman" w:cs="Times New Roman"/>
          <w:sz w:val="24"/>
          <w:szCs w:val="24"/>
        </w:rPr>
        <w:t> •   привлечение общественного внимания к проблемам сохранения и развития интеллектуального потенциала общества.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rPr>
          <w:rFonts w:ascii="Times New Roman" w:eastAsia="SimSun" w:hAnsi="Times New Roman" w:cs="Times New Roman"/>
          <w:b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1.4. Участники Фестиваля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sz w:val="24"/>
          <w:szCs w:val="24"/>
        </w:rPr>
        <w:t>     В Фестивале могут принять участие школьники 1–11 классов и учащиеся средних учебных заведений, являющиеся авторами проектных и исследовательских работ в разных областях науки, проживающие на территории Российской Федерации и в государствах ближнего и дальнего зарубежья.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2. Порядок организации Фестиваля</w:t>
      </w:r>
    </w:p>
    <w:p w:rsidR="006C5CF2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2.1. </w:t>
      </w:r>
      <w:r w:rsidRPr="00407F37">
        <w:rPr>
          <w:rFonts w:ascii="Times New Roman" w:eastAsia="SimSun" w:hAnsi="Times New Roman" w:cs="Times New Roman"/>
          <w:sz w:val="24"/>
          <w:szCs w:val="24"/>
        </w:rPr>
        <w:t>Форма участия в финале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 Фестиваля только очная.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lastRenderedPageBreak/>
        <w:t>2.2. </w:t>
      </w:r>
      <w:r w:rsidRPr="006B37BB">
        <w:rPr>
          <w:rFonts w:ascii="Times New Roman" w:eastAsia="SimSun" w:hAnsi="Times New Roman" w:cs="Times New Roman"/>
          <w:sz w:val="24"/>
          <w:szCs w:val="24"/>
        </w:rPr>
        <w:t>Для проведения Фестиваля формируется Оргкомитет, включающий в себя представителей учредителей Фестиваля </w:t>
      </w:r>
      <w:r>
        <w:rPr>
          <w:rFonts w:ascii="Times New Roman" w:eastAsia="SimSun" w:hAnsi="Times New Roman" w:cs="Times New Roman"/>
          <w:sz w:val="24"/>
          <w:szCs w:val="24"/>
        </w:rPr>
        <w:t>и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 образовательных учреждений различных типов и видов.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sz w:val="24"/>
          <w:szCs w:val="24"/>
        </w:rPr>
        <w:t>                </w:t>
      </w:r>
      <w:r w:rsidRPr="006B37BB">
        <w:rPr>
          <w:rFonts w:ascii="Times New Roman" w:eastAsia="SimSun" w:hAnsi="Times New Roman" w:cs="Times New Roman"/>
          <w:b/>
          <w:sz w:val="24"/>
          <w:szCs w:val="24"/>
        </w:rPr>
        <w:t>Оргкомитет:</w:t>
      </w:r>
      <w:r w:rsidRPr="006B37BB">
        <w:rPr>
          <w:rFonts w:ascii="Times New Roman" w:eastAsia="SimSun" w:hAnsi="Times New Roman" w:cs="Times New Roman"/>
          <w:b/>
          <w:bCs/>
          <w:sz w:val="24"/>
          <w:szCs w:val="24"/>
        </w:rPr>
        <w:br/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                •    формирует </w:t>
      </w:r>
      <w:r>
        <w:rPr>
          <w:rFonts w:ascii="Times New Roman" w:eastAsia="SimSun" w:hAnsi="Times New Roman" w:cs="Times New Roman"/>
          <w:sz w:val="24"/>
          <w:szCs w:val="24"/>
        </w:rPr>
        <w:t>жюри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, в </w:t>
      </w:r>
      <w:r>
        <w:rPr>
          <w:rFonts w:ascii="Times New Roman" w:eastAsia="SimSun" w:hAnsi="Times New Roman" w:cs="Times New Roman"/>
          <w:sz w:val="24"/>
          <w:szCs w:val="24"/>
        </w:rPr>
        <w:t xml:space="preserve">состав </w:t>
      </w:r>
      <w:r w:rsidRPr="006B37BB">
        <w:rPr>
          <w:rFonts w:ascii="Times New Roman" w:eastAsia="SimSun" w:hAnsi="Times New Roman" w:cs="Times New Roman"/>
          <w:sz w:val="24"/>
          <w:szCs w:val="24"/>
        </w:rPr>
        <w:t>котор</w:t>
      </w:r>
      <w:r>
        <w:rPr>
          <w:rFonts w:ascii="Times New Roman" w:eastAsia="SimSun" w:hAnsi="Times New Roman" w:cs="Times New Roman"/>
          <w:sz w:val="24"/>
          <w:szCs w:val="24"/>
        </w:rPr>
        <w:t>ого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 привлекаются специалисты по соответствующим направлениям, участвующие в отборе и оценке ученических  работ;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sz w:val="24"/>
          <w:szCs w:val="24"/>
        </w:rPr>
        <w:t>                •    определяет форму, порядок и сроки проведения Фестиваля;</w:t>
      </w:r>
    </w:p>
    <w:p w:rsidR="006C5CF2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sz w:val="24"/>
          <w:szCs w:val="24"/>
        </w:rPr>
        <w:t>                •    утверждает результаты.</w:t>
      </w:r>
    </w:p>
    <w:p w:rsidR="006C5CF2" w:rsidRPr="00B630E7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2.3. Фестиваль проводится по следующим секциям:</w:t>
      </w:r>
    </w:p>
    <w:tbl>
      <w:tblPr>
        <w:tblW w:w="1084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35"/>
        <w:gridCol w:w="4819"/>
        <w:gridCol w:w="3793"/>
      </w:tblGrid>
      <w:tr w:rsidR="006C5CF2" w:rsidRPr="006B37BB" w:rsidTr="007E008A">
        <w:tc>
          <w:tcPr>
            <w:tcW w:w="2235" w:type="dxa"/>
            <w:shd w:val="clear" w:color="auto" w:fill="auto"/>
          </w:tcPr>
          <w:p w:rsidR="006C5CF2" w:rsidRPr="006B37BB" w:rsidRDefault="006C5CF2" w:rsidP="007E008A">
            <w:pPr>
              <w:shd w:val="clear" w:color="auto" w:fill="FFFFFF"/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7BB">
              <w:rPr>
                <w:rFonts w:ascii="Times New Roman" w:eastAsia="SimSun" w:hAnsi="Times New Roman" w:cs="Times New Roman"/>
                <w:sz w:val="24"/>
                <w:szCs w:val="24"/>
              </w:rPr>
              <w:t>1)  Математическая</w:t>
            </w:r>
          </w:p>
          <w:p w:rsidR="006C5CF2" w:rsidRPr="006B37BB" w:rsidRDefault="006C5CF2" w:rsidP="007E008A">
            <w:pPr>
              <w:shd w:val="clear" w:color="auto" w:fill="FFFFFF"/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7BB">
              <w:rPr>
                <w:rFonts w:ascii="Times New Roman" w:eastAsia="SimSun" w:hAnsi="Times New Roman" w:cs="Times New Roman"/>
                <w:sz w:val="24"/>
                <w:szCs w:val="24"/>
              </w:rPr>
              <w:t>2)  Физическая</w:t>
            </w:r>
          </w:p>
          <w:p w:rsidR="006C5CF2" w:rsidRPr="006B37BB" w:rsidRDefault="006C5CF2" w:rsidP="007E008A">
            <w:pPr>
              <w:shd w:val="clear" w:color="auto" w:fill="FFFFFF"/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7BB">
              <w:rPr>
                <w:rFonts w:ascii="Times New Roman" w:eastAsia="SimSun" w:hAnsi="Times New Roman" w:cs="Times New Roman"/>
                <w:sz w:val="24"/>
                <w:szCs w:val="24"/>
              </w:rPr>
              <w:t>3)  Химическая</w:t>
            </w:r>
          </w:p>
          <w:p w:rsidR="006C5CF2" w:rsidRPr="006B37BB" w:rsidRDefault="006C5CF2" w:rsidP="007E008A">
            <w:pPr>
              <w:shd w:val="clear" w:color="auto" w:fill="FFFFFF"/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7BB">
              <w:rPr>
                <w:rFonts w:ascii="Times New Roman" w:eastAsia="SimSun" w:hAnsi="Times New Roman" w:cs="Times New Roman"/>
                <w:sz w:val="24"/>
                <w:szCs w:val="24"/>
              </w:rPr>
              <w:t>4)  Историческая</w:t>
            </w:r>
          </w:p>
        </w:tc>
        <w:tc>
          <w:tcPr>
            <w:tcW w:w="4819" w:type="dxa"/>
            <w:shd w:val="clear" w:color="auto" w:fill="auto"/>
          </w:tcPr>
          <w:p w:rsidR="006C5CF2" w:rsidRPr="006B37BB" w:rsidRDefault="006C5CF2" w:rsidP="007E008A">
            <w:pPr>
              <w:shd w:val="clear" w:color="auto" w:fill="FFFFFF"/>
              <w:tabs>
                <w:tab w:val="left" w:pos="71"/>
              </w:tabs>
              <w:suppressAutoHyphens/>
              <w:spacing w:before="28" w:after="28"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7BB">
              <w:rPr>
                <w:rFonts w:ascii="Times New Roman" w:eastAsia="SimSun" w:hAnsi="Times New Roman" w:cs="Times New Roman"/>
                <w:sz w:val="24"/>
                <w:szCs w:val="24"/>
              </w:rPr>
              <w:t>5)  Литературоведческая</w:t>
            </w:r>
          </w:p>
          <w:p w:rsidR="006C5CF2" w:rsidRPr="006B37BB" w:rsidRDefault="006C5CF2" w:rsidP="007E008A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7BB">
              <w:rPr>
                <w:rFonts w:ascii="Times New Roman" w:eastAsia="SimSun" w:hAnsi="Times New Roman" w:cs="Times New Roman"/>
                <w:sz w:val="24"/>
                <w:szCs w:val="24"/>
              </w:rPr>
              <w:t>6)  Географическая</w:t>
            </w:r>
          </w:p>
          <w:p w:rsidR="006C5CF2" w:rsidRPr="006B37BB" w:rsidRDefault="006C5CF2" w:rsidP="007E008A">
            <w:pPr>
              <w:shd w:val="clear" w:color="auto" w:fill="FFFFFF"/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7BB">
              <w:rPr>
                <w:rFonts w:ascii="Times New Roman" w:eastAsia="SimSun" w:hAnsi="Times New Roman" w:cs="Times New Roman"/>
                <w:sz w:val="24"/>
                <w:szCs w:val="24"/>
              </w:rPr>
              <w:t>7)  Биологическая</w:t>
            </w:r>
          </w:p>
          <w:p w:rsidR="006C5CF2" w:rsidRPr="006B37BB" w:rsidRDefault="006C5CF2" w:rsidP="007E008A">
            <w:pPr>
              <w:shd w:val="clear" w:color="auto" w:fill="FFFFFF"/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7BB">
              <w:rPr>
                <w:rFonts w:ascii="Times New Roman" w:eastAsia="SimSun" w:hAnsi="Times New Roman" w:cs="Times New Roman"/>
                <w:sz w:val="24"/>
                <w:szCs w:val="24"/>
              </w:rPr>
              <w:t>8)  Культура и искусство</w:t>
            </w:r>
          </w:p>
          <w:p w:rsidR="006C5CF2" w:rsidRPr="006B37BB" w:rsidRDefault="006C5CF2" w:rsidP="007E008A">
            <w:pPr>
              <w:shd w:val="clear" w:color="auto" w:fill="FFFFFF"/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7BB">
              <w:rPr>
                <w:rFonts w:ascii="Times New Roman" w:eastAsia="SimSun" w:hAnsi="Times New Roman" w:cs="Times New Roman"/>
                <w:sz w:val="24"/>
                <w:szCs w:val="24"/>
              </w:rPr>
              <w:t>9)  Промышленность, экономика, сельское хозяйство</w:t>
            </w:r>
          </w:p>
        </w:tc>
        <w:tc>
          <w:tcPr>
            <w:tcW w:w="3793" w:type="dxa"/>
            <w:shd w:val="clear" w:color="auto" w:fill="auto"/>
          </w:tcPr>
          <w:p w:rsidR="006C5CF2" w:rsidRPr="006B37BB" w:rsidRDefault="006C5CF2" w:rsidP="007E008A">
            <w:pPr>
              <w:shd w:val="clear" w:color="auto" w:fill="FFFFFF"/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7BB">
              <w:rPr>
                <w:rFonts w:ascii="Times New Roman" w:eastAsia="SimSun" w:hAnsi="Times New Roman" w:cs="Times New Roman"/>
                <w:sz w:val="24"/>
                <w:szCs w:val="24"/>
              </w:rPr>
              <w:t>10)  Социальные инициативы и прикладные исследования</w:t>
            </w:r>
          </w:p>
          <w:p w:rsidR="006C5CF2" w:rsidRPr="006B37BB" w:rsidRDefault="006C5CF2" w:rsidP="007E008A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7BB">
              <w:rPr>
                <w:rFonts w:ascii="Times New Roman" w:eastAsia="SimSun" w:hAnsi="Times New Roman" w:cs="Times New Roman"/>
                <w:sz w:val="24"/>
                <w:szCs w:val="24"/>
              </w:rPr>
              <w:t>11)  Экологическая</w:t>
            </w:r>
          </w:p>
          <w:p w:rsidR="006C5CF2" w:rsidRPr="006B37BB" w:rsidRDefault="006C5CF2" w:rsidP="007E008A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7B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12)  Социально-психологическая   </w:t>
            </w:r>
          </w:p>
        </w:tc>
      </w:tr>
    </w:tbl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sz w:val="24"/>
          <w:szCs w:val="24"/>
        </w:rPr>
        <w:t>                В зависимости от присланных работ</w:t>
      </w:r>
      <w:r>
        <w:rPr>
          <w:rFonts w:ascii="Times New Roman" w:eastAsia="SimSun" w:hAnsi="Times New Roman" w:cs="Times New Roman"/>
          <w:sz w:val="24"/>
          <w:szCs w:val="24"/>
        </w:rPr>
        <w:t>,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 название и количество секций может быть изменено. Могут </w:t>
      </w:r>
      <w:r>
        <w:rPr>
          <w:rFonts w:ascii="Times New Roman" w:eastAsia="SimSun" w:hAnsi="Times New Roman" w:cs="Times New Roman"/>
          <w:sz w:val="24"/>
          <w:szCs w:val="24"/>
        </w:rPr>
        <w:t>быть организованы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 дополнительные секции.</w:t>
      </w:r>
    </w:p>
    <w:p w:rsidR="006C5CF2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65355">
        <w:rPr>
          <w:rFonts w:ascii="Times New Roman" w:eastAsia="SimSun" w:hAnsi="Times New Roman" w:cs="Times New Roman"/>
          <w:b/>
          <w:sz w:val="24"/>
          <w:szCs w:val="24"/>
        </w:rPr>
        <w:t>2.4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. Работа секций и оценка жюри проходит по трём возрастным группам. Младшая группа с 1 по 4 класс, средняя группа с 5 по 7 класс, старшая группа с 8 по 11 класс. По итогам приёма работ на Фестиваль Оргкомитет определяет порядок и место проведения финала. 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                               </w:t>
      </w:r>
      <w:r w:rsidRPr="006B37BB">
        <w:rPr>
          <w:rFonts w:ascii="Times New Roman" w:eastAsia="SimSun" w:hAnsi="Times New Roman" w:cs="Times New Roman"/>
          <w:b/>
          <w:sz w:val="24"/>
          <w:szCs w:val="24"/>
        </w:rPr>
        <w:t>3. Порядок представления и оформления работ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3.1. Анкеты-заявки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 (установленной формы) на участие во Всероссийском фестивале и работы принимаются Оргкомитетом </w:t>
      </w:r>
      <w:r>
        <w:rPr>
          <w:rFonts w:ascii="Times New Roman" w:eastAsia="SimSun" w:hAnsi="Times New Roman" w:cs="Times New Roman"/>
          <w:sz w:val="24"/>
          <w:szCs w:val="24"/>
        </w:rPr>
        <w:t xml:space="preserve">с 1 по 20 февраля 2019 года. Также до 20 февраля все авторы должны пройти электронную регистрацию на сайте 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www</w:t>
      </w:r>
      <w:r w:rsidRPr="009D6446">
        <w:rPr>
          <w:rFonts w:ascii="Times New Roman" w:eastAsia="SimSun" w:hAnsi="Times New Roman" w:cs="Times New Roman"/>
          <w:sz w:val="24"/>
          <w:szCs w:val="24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bfnm</w:t>
      </w:r>
      <w:r w:rsidRPr="009D6446">
        <w:rPr>
          <w:rFonts w:ascii="Times New Roman" w:eastAsia="SimSun" w:hAnsi="Times New Roman" w:cs="Times New Roman"/>
          <w:sz w:val="24"/>
          <w:szCs w:val="24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ru</w:t>
      </w:r>
      <w:r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Pr="006B37BB">
        <w:rPr>
          <w:rFonts w:ascii="Times New Roman" w:eastAsia="SimSun" w:hAnsi="Times New Roman" w:cs="Times New Roman"/>
          <w:b/>
          <w:sz w:val="24"/>
          <w:szCs w:val="24"/>
          <w:u w:val="single"/>
        </w:rPr>
        <w:t>25 февраля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 публикуются списки прошедших в финал.</w:t>
      </w:r>
    </w:p>
    <w:p w:rsidR="006C5CF2" w:rsidRPr="00765355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765355">
        <w:rPr>
          <w:rFonts w:ascii="Times New Roman" w:eastAsia="SimSun" w:hAnsi="Times New Roman" w:cs="Times New Roman"/>
          <w:b/>
          <w:sz w:val="24"/>
          <w:szCs w:val="24"/>
          <w:u w:val="single"/>
        </w:rPr>
        <w:t xml:space="preserve">До 10 марта 2019 года все приглашённые на финал </w:t>
      </w:r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присылают заполненный бланк Подтверждения об участии в финале, приняв решение об участии и приобретя билеты.</w:t>
      </w:r>
      <w:r w:rsidRPr="00765355">
        <w:rPr>
          <w:rFonts w:ascii="Times New Roman" w:eastAsia="SimSun" w:hAnsi="Times New Roman" w:cs="Times New Roman"/>
          <w:b/>
          <w:sz w:val="24"/>
          <w:szCs w:val="24"/>
          <w:u w:val="single"/>
        </w:rPr>
        <w:t xml:space="preserve"> 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3.2.</w:t>
      </w:r>
      <w:r w:rsidRPr="006B37BB">
        <w:rPr>
          <w:rFonts w:ascii="Times New Roman" w:eastAsia="SimSun" w:hAnsi="Times New Roman" w:cs="Times New Roman"/>
          <w:sz w:val="24"/>
          <w:szCs w:val="24"/>
        </w:rPr>
        <w:t> Оргкомитет оставляет за собой право отбора представленных работ.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3.3</w:t>
      </w:r>
      <w:r w:rsidRPr="006B37BB">
        <w:rPr>
          <w:rFonts w:ascii="Times New Roman" w:eastAsia="SimSun" w:hAnsi="Times New Roman" w:cs="Times New Roman"/>
          <w:sz w:val="24"/>
          <w:szCs w:val="24"/>
        </w:rPr>
        <w:t>. Текст работы </w:t>
      </w:r>
      <w:r w:rsidRPr="006B37BB">
        <w:rPr>
          <w:rFonts w:ascii="Times New Roman" w:eastAsia="SimSun" w:hAnsi="Times New Roman" w:cs="Times New Roman"/>
          <w:sz w:val="24"/>
          <w:szCs w:val="24"/>
          <w:u w:val="single"/>
        </w:rPr>
        <w:t>на русском языке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 представляется в Оргкомитет на единый электронный адрес: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 </w:t>
      </w:r>
      <w:hyperlink r:id="rId4">
        <w:r w:rsidRPr="006B37BB">
          <w:rPr>
            <w:rFonts w:ascii="Times New Roman" w:eastAsia="SimSun" w:hAnsi="Times New Roman" w:cs="Times New Roman"/>
            <w:b/>
            <w:bCs/>
            <w:sz w:val="24"/>
            <w:szCs w:val="24"/>
            <w:u w:val="single"/>
            <w:lang w:eastAsia="ru-RU"/>
          </w:rPr>
          <w:t>vk-leonardo@mail.ru</w:t>
        </w:r>
      </w:hyperlink>
      <w:r w:rsidRPr="006B37BB">
        <w:rPr>
          <w:rFonts w:ascii="Times New Roman" w:eastAsia="SimSun" w:hAnsi="Times New Roman" w:cs="Times New Roman"/>
          <w:sz w:val="24"/>
          <w:szCs w:val="24"/>
        </w:rPr>
        <w:t xml:space="preserve">   в формате документа Word. Объем работы составляет от 10 до 30 страниц машинописного текста, приложения в этот объем не входят и могут располагаться в конце работы дополнительно. Анкета-заявка отправляется вместе с работой и прикрепляется в начале работы</w:t>
      </w:r>
      <w:r w:rsidRPr="006B37B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6C5CF2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Региональные представительства публикуют свой электронный адрес на сайтах организаторов Фестиваля и образовательных порталах регионов, устанавливают свои сроки проведения региональных этапов Фестиваля (адреса представительств регионов смотрите на сайте: </w:t>
      </w:r>
      <w:hyperlink r:id="rId5" w:history="1">
        <w:r w:rsidRPr="006B37BB">
          <w:rPr>
            <w:rFonts w:ascii="Times New Roman" w:eastAsia="SimSun" w:hAnsi="Times New Roman" w:cs="Times New Roman"/>
            <w:sz w:val="24"/>
            <w:szCs w:val="24"/>
            <w:u w:val="single"/>
            <w:lang w:val="en-US"/>
          </w:rPr>
          <w:t>www</w:t>
        </w:r>
        <w:r w:rsidRPr="006B37BB">
          <w:rPr>
            <w:rFonts w:ascii="Times New Roman" w:eastAsia="SimSun" w:hAnsi="Times New Roman" w:cs="Times New Roman"/>
            <w:sz w:val="24"/>
            <w:szCs w:val="24"/>
            <w:u w:val="single"/>
          </w:rPr>
          <w:t>.</w:t>
        </w:r>
        <w:r w:rsidRPr="006B37BB">
          <w:rPr>
            <w:rFonts w:ascii="Times New Roman" w:eastAsia="SimSun" w:hAnsi="Times New Roman" w:cs="Times New Roman"/>
            <w:sz w:val="24"/>
            <w:szCs w:val="24"/>
            <w:u w:val="single"/>
            <w:lang w:val="en-US"/>
          </w:rPr>
          <w:t>bfnm</w:t>
        </w:r>
        <w:r w:rsidRPr="006B37BB">
          <w:rPr>
            <w:rFonts w:ascii="Times New Roman" w:eastAsia="SimSun" w:hAnsi="Times New Roman" w:cs="Times New Roman"/>
            <w:sz w:val="24"/>
            <w:szCs w:val="24"/>
            <w:u w:val="single"/>
          </w:rPr>
          <w:t>.</w:t>
        </w:r>
        <w:r w:rsidRPr="006B37BB">
          <w:rPr>
            <w:rFonts w:ascii="Times New Roman" w:eastAsia="SimSun" w:hAnsi="Times New Roman" w:cs="Times New Roman"/>
            <w:sz w:val="24"/>
            <w:szCs w:val="24"/>
            <w:u w:val="single"/>
            <w:lang w:val="en-US"/>
          </w:rPr>
          <w:t>ru</w:t>
        </w:r>
      </w:hyperlink>
      <w:r>
        <w:rPr>
          <w:rFonts w:ascii="Times New Roman" w:eastAsia="SimSun" w:hAnsi="Times New Roman" w:cs="Times New Roman"/>
          <w:sz w:val="24"/>
          <w:szCs w:val="24"/>
        </w:rPr>
        <w:t xml:space="preserve"> )</w:t>
      </w:r>
    </w:p>
    <w:p w:rsidR="006C5CF2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3.4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. Требования к машинописному тексту: формат А4 (шрифт Times New Roman, размер шрифта </w:t>
      </w:r>
      <w:smartTag w:uri="urn:schemas-microsoft-com:office:smarttags" w:element="metricconverter">
        <w:smartTagPr>
          <w:attr w:name="ProductID" w:val="12 pt"/>
        </w:smartTagPr>
        <w:r w:rsidRPr="006B37BB">
          <w:rPr>
            <w:rFonts w:ascii="Times New Roman" w:eastAsia="SimSun" w:hAnsi="Times New Roman" w:cs="Times New Roman"/>
            <w:sz w:val="24"/>
            <w:szCs w:val="24"/>
          </w:rPr>
          <w:t>12 pt</w:t>
        </w:r>
      </w:smartTag>
      <w:r w:rsidRPr="006B37BB">
        <w:rPr>
          <w:rFonts w:ascii="Times New Roman" w:eastAsia="SimSun" w:hAnsi="Times New Roman" w:cs="Times New Roman"/>
          <w:sz w:val="24"/>
          <w:szCs w:val="24"/>
        </w:rPr>
        <w:t xml:space="preserve">, через 1,5 интервала). Поля: слева от текста – </w:t>
      </w:r>
      <w:smartTag w:uri="urn:schemas-microsoft-com:office:smarttags" w:element="metricconverter">
        <w:smartTagPr>
          <w:attr w:name="ProductID" w:val="30 мм"/>
        </w:smartTagPr>
        <w:r w:rsidRPr="006B37BB">
          <w:rPr>
            <w:rFonts w:ascii="Times New Roman" w:eastAsia="SimSun" w:hAnsi="Times New Roman" w:cs="Times New Roman"/>
            <w:sz w:val="24"/>
            <w:szCs w:val="24"/>
          </w:rPr>
          <w:t>30 мм</w:t>
        </w:r>
      </w:smartTag>
      <w:r w:rsidRPr="006B37BB">
        <w:rPr>
          <w:rFonts w:ascii="Times New Roman" w:eastAsia="SimSun" w:hAnsi="Times New Roman" w:cs="Times New Roman"/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20 мм"/>
        </w:smartTagPr>
        <w:r w:rsidRPr="006B37BB">
          <w:rPr>
            <w:rFonts w:ascii="Times New Roman" w:eastAsia="SimSun" w:hAnsi="Times New Roman" w:cs="Times New Roman"/>
            <w:sz w:val="24"/>
            <w:szCs w:val="24"/>
          </w:rPr>
          <w:t>20 мм</w:t>
        </w:r>
      </w:smartTag>
      <w:r w:rsidRPr="006B37BB">
        <w:rPr>
          <w:rFonts w:ascii="Times New Roman" w:eastAsia="SimSun" w:hAnsi="Times New Roman" w:cs="Times New Roman"/>
          <w:sz w:val="24"/>
          <w:szCs w:val="24"/>
        </w:rPr>
        <w:t xml:space="preserve">, сверху и снизу – по </w:t>
      </w:r>
      <w:smartTag w:uri="urn:schemas-microsoft-com:office:smarttags" w:element="metricconverter">
        <w:smartTagPr>
          <w:attr w:name="ProductID" w:val="20 мм"/>
        </w:smartTagPr>
        <w:r w:rsidRPr="006B37BB">
          <w:rPr>
            <w:rFonts w:ascii="Times New Roman" w:eastAsia="SimSun" w:hAnsi="Times New Roman" w:cs="Times New Roman"/>
            <w:sz w:val="24"/>
            <w:szCs w:val="24"/>
          </w:rPr>
          <w:t>20 мм</w:t>
        </w:r>
      </w:smartTag>
      <w:r w:rsidRPr="006B37BB">
        <w:rPr>
          <w:rFonts w:ascii="Times New Roman" w:eastAsia="SimSun" w:hAnsi="Times New Roman" w:cs="Times New Roman"/>
          <w:sz w:val="24"/>
          <w:szCs w:val="24"/>
        </w:rPr>
        <w:t>.  Анкета-заявка и титульный лист работы не нумеруются. Титульный лист оформляется по образцу: вверху первой страницы с правого поля строчными буквами печатается Ф.И.О. автора(ов). Далее печатается название работы. Затем Ф.И.О., должность и ученая степень научного руководителя, страна, город, наименование учреждения, класс. В оглавлении приводятся пункты работы с указанием страниц. Ссылки на литературу в тексте указываются под номерами в квадратных скобках. Номер ссылки в тексте работы должен соответствовать порядковому номеру в списке литературы. Рисунки, таблицы и т. п. в тексте можно располагать произвольным образом. Список литературы и интернет-</w:t>
      </w:r>
      <w:r w:rsidRPr="006B37BB">
        <w:rPr>
          <w:rFonts w:ascii="Times New Roman" w:eastAsia="SimSun" w:hAnsi="Times New Roman" w:cs="Times New Roman"/>
          <w:sz w:val="24"/>
          <w:szCs w:val="24"/>
        </w:rPr>
        <w:lastRenderedPageBreak/>
        <w:t>источников дается после текста. Порядок оформления библиографии: указывается фамилия, инициалы автора, название работы б</w:t>
      </w:r>
      <w:r>
        <w:rPr>
          <w:rFonts w:ascii="Times New Roman" w:eastAsia="SimSun" w:hAnsi="Times New Roman" w:cs="Times New Roman"/>
          <w:sz w:val="24"/>
          <w:szCs w:val="24"/>
        </w:rPr>
        <w:t>ез кавычек, место и год издания, количество страниц.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rPr>
          <w:rFonts w:ascii="Times New Roman" w:eastAsia="SimSun" w:hAnsi="Times New Roman" w:cs="Times New Roman"/>
          <w:b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                                 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                     </w:t>
      </w:r>
      <w:r w:rsidRPr="006B37BB">
        <w:rPr>
          <w:rFonts w:ascii="Times New Roman" w:eastAsia="SimSun" w:hAnsi="Times New Roman" w:cs="Times New Roman"/>
          <w:b/>
          <w:sz w:val="24"/>
          <w:szCs w:val="24"/>
        </w:rPr>
        <w:t> 4. Требования к содержанию работ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4.1.</w:t>
      </w:r>
      <w:r w:rsidRPr="006B37BB">
        <w:rPr>
          <w:rFonts w:ascii="Times New Roman" w:eastAsia="SimSun" w:hAnsi="Times New Roman" w:cs="Times New Roman"/>
          <w:sz w:val="24"/>
          <w:szCs w:val="24"/>
        </w:rPr>
        <w:t> В работе должен быть изложен фактический материал, результаты</w:t>
      </w:r>
      <w:r>
        <w:rPr>
          <w:rFonts w:ascii="Times New Roman" w:eastAsia="SimSun" w:hAnsi="Times New Roman" w:cs="Times New Roman"/>
          <w:sz w:val="24"/>
          <w:szCs w:val="24"/>
        </w:rPr>
        <w:t xml:space="preserve"> с</w:t>
      </w:r>
      <w:r w:rsidRPr="006B37BB">
        <w:rPr>
          <w:rFonts w:ascii="Times New Roman" w:eastAsia="SimSun" w:hAnsi="Times New Roman" w:cs="Times New Roman"/>
          <w:sz w:val="24"/>
          <w:szCs w:val="24"/>
        </w:rPr>
        <w:t>амостоятельной,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B37BB">
        <w:rPr>
          <w:rFonts w:ascii="Times New Roman" w:eastAsia="SimSun" w:hAnsi="Times New Roman" w:cs="Times New Roman"/>
          <w:sz w:val="24"/>
          <w:szCs w:val="24"/>
        </w:rPr>
        <w:t>проектной или исследовательской деятельности.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4.2.</w:t>
      </w:r>
      <w:r w:rsidRPr="006B37BB">
        <w:rPr>
          <w:rFonts w:ascii="Times New Roman" w:eastAsia="SimSun" w:hAnsi="Times New Roman" w:cs="Times New Roman"/>
          <w:sz w:val="24"/>
          <w:szCs w:val="24"/>
        </w:rPr>
        <w:t> Работы должны иметь исследовательский характер, отличаться новизной, актуальностью, теоретической и практической значимостью, грамотным и логичным изложением.</w:t>
      </w:r>
      <w:r w:rsidRPr="006B37BB">
        <w:rPr>
          <w:rFonts w:ascii="Times New Roman" w:eastAsia="SimSun" w:hAnsi="Times New Roman" w:cs="Times New Roman"/>
          <w:sz w:val="24"/>
          <w:szCs w:val="24"/>
        </w:rPr>
        <w:br/>
      </w:r>
      <w:r w:rsidRPr="006B37BB">
        <w:rPr>
          <w:rFonts w:ascii="Times New Roman" w:eastAsia="SimSun" w:hAnsi="Times New Roman" w:cs="Times New Roman"/>
          <w:b/>
          <w:sz w:val="24"/>
          <w:szCs w:val="24"/>
        </w:rPr>
        <w:t>4.3.</w:t>
      </w:r>
      <w:r w:rsidRPr="006B37BB">
        <w:rPr>
          <w:rFonts w:ascii="Times New Roman" w:eastAsia="SimSun" w:hAnsi="Times New Roman" w:cs="Times New Roman"/>
          <w:sz w:val="24"/>
          <w:szCs w:val="24"/>
        </w:rPr>
        <w:t> Работы реферативного характера, не содержащие элементов самостоятельного исследования, к участию в Фестивале не допускаются.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4.4.</w:t>
      </w:r>
      <w:r w:rsidRPr="006B37BB">
        <w:rPr>
          <w:rFonts w:ascii="Times New Roman" w:eastAsia="SimSun" w:hAnsi="Times New Roman" w:cs="Times New Roman"/>
          <w:sz w:val="24"/>
          <w:szCs w:val="24"/>
        </w:rPr>
        <w:t> Структура работы: анкета-заявка; титульный лист; оглавление; введение; главы</w:t>
      </w:r>
      <w:r>
        <w:rPr>
          <w:rFonts w:ascii="Times New Roman" w:eastAsia="SimSun" w:hAnsi="Times New Roman" w:cs="Times New Roman"/>
          <w:sz w:val="24"/>
          <w:szCs w:val="24"/>
        </w:rPr>
        <w:t xml:space="preserve"> работы</w:t>
      </w:r>
      <w:r w:rsidRPr="006B37BB">
        <w:rPr>
          <w:rFonts w:ascii="Times New Roman" w:eastAsia="SimSun" w:hAnsi="Times New Roman" w:cs="Times New Roman"/>
          <w:sz w:val="24"/>
          <w:szCs w:val="24"/>
        </w:rPr>
        <w:t>; заключение; список литературы, используемых интернет-источников; приложения.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Введение </w:t>
      </w:r>
      <w:r w:rsidRPr="006B37BB">
        <w:rPr>
          <w:rFonts w:ascii="Times New Roman" w:eastAsia="SimSun" w:hAnsi="Times New Roman" w:cs="Times New Roman"/>
          <w:sz w:val="24"/>
          <w:szCs w:val="24"/>
        </w:rPr>
        <w:t>– это краткое обоснование актуальности выбранной проблемы, цели и поставленных задач. Указываются методы и этапы проведения исследования/проекта. Для научного аппарата исследовательской/проектной работы указание объекта и/или предмета исследования, наличие гипотезы, определение проблемы или противоречий по теме строго обязательно.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</w:t>
      </w:r>
      <w:r w:rsidRPr="006B37BB">
        <w:rPr>
          <w:rFonts w:ascii="Times New Roman" w:eastAsia="SimSun" w:hAnsi="Times New Roman" w:cs="Times New Roman"/>
          <w:sz w:val="24"/>
          <w:szCs w:val="24"/>
        </w:rPr>
        <w:t>В основной части проводится обзор литературы, излагаются и анализируются полученные результаты, предъявляются выводы по каждой главе.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</w:t>
      </w:r>
      <w:r w:rsidRPr="006B37BB">
        <w:rPr>
          <w:rFonts w:ascii="Times New Roman" w:eastAsia="SimSun" w:hAnsi="Times New Roman" w:cs="Times New Roman"/>
          <w:sz w:val="24"/>
          <w:szCs w:val="24"/>
        </w:rPr>
        <w:t>В заключении отмечаются основные результаты работы и намечаются дальнейшие перспективы исследования.</w:t>
      </w:r>
    </w:p>
    <w:p w:rsidR="006C5CF2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</w:t>
      </w:r>
      <w:r w:rsidRPr="006B37BB">
        <w:rPr>
          <w:rFonts w:ascii="Times New Roman" w:eastAsia="SimSun" w:hAnsi="Times New Roman" w:cs="Times New Roman"/>
          <w:sz w:val="24"/>
          <w:szCs w:val="24"/>
        </w:rPr>
        <w:t>В приложении могут приводиться схемы, графики, таблицы, рисунки и т. п.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5. Требования к защите и представлению работ на Фестиваль</w:t>
      </w:r>
    </w:p>
    <w:p w:rsidR="006C5CF2" w:rsidRPr="006B37BB" w:rsidRDefault="006C5CF2" w:rsidP="006C5CF2">
      <w:pPr>
        <w:shd w:val="clear" w:color="auto" w:fill="FFFFFF"/>
        <w:tabs>
          <w:tab w:val="left" w:pos="0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5.1.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 Защита каждой работы проходит в форме 6 </w:t>
      </w:r>
      <w:r>
        <w:rPr>
          <w:rFonts w:ascii="Times New Roman" w:eastAsia="SimSun" w:hAnsi="Times New Roman" w:cs="Times New Roman"/>
          <w:sz w:val="24"/>
          <w:szCs w:val="24"/>
        </w:rPr>
        <w:t xml:space="preserve">-минутного (максимум) 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устного выступления и </w:t>
      </w:r>
      <w:r>
        <w:rPr>
          <w:rFonts w:ascii="Times New Roman" w:eastAsia="SimSun" w:hAnsi="Times New Roman" w:cs="Times New Roman"/>
          <w:sz w:val="24"/>
          <w:szCs w:val="24"/>
        </w:rPr>
        <w:t>ответов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 на вопросы членов жюри и присутствующих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B37BB">
        <w:rPr>
          <w:rFonts w:ascii="Times New Roman" w:eastAsia="SimSun" w:hAnsi="Times New Roman" w:cs="Times New Roman"/>
          <w:sz w:val="24"/>
          <w:szCs w:val="24"/>
        </w:rPr>
        <w:t>с помощью презентации в программах Power</w:t>
      </w:r>
      <w:r>
        <w:rPr>
          <w:rFonts w:ascii="Times New Roman" w:eastAsia="SimSun" w:hAnsi="Times New Roman" w:cs="Times New Roman"/>
          <w:sz w:val="24"/>
          <w:szCs w:val="24"/>
        </w:rPr>
        <w:t xml:space="preserve"> Point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. Жюри предоставляются текст работы и пять буклетов (форма и содержание буклета произвольная) с кратким содержанием работы и отчетом о проведенном исследовании (рекомендации по составлению буклета см. на сайте </w:t>
      </w:r>
      <w:hyperlink r:id="rId6">
        <w:r w:rsidRPr="006B37BB">
          <w:rPr>
            <w:rFonts w:ascii="Times New Roman" w:eastAsia="SimSun" w:hAnsi="Times New Roman" w:cs="Times New Roman"/>
            <w:b/>
            <w:bCs/>
            <w:sz w:val="24"/>
            <w:szCs w:val="24"/>
            <w:u w:val="single"/>
            <w:lang w:eastAsia="ru-RU"/>
          </w:rPr>
          <w:t>www.bfnm.ru</w:t>
        </w:r>
      </w:hyperlink>
      <w:r w:rsidRPr="006B37BB">
        <w:rPr>
          <w:rFonts w:ascii="Times New Roman" w:eastAsia="SimSun" w:hAnsi="Times New Roman" w:cs="Times New Roman"/>
          <w:sz w:val="24"/>
          <w:szCs w:val="24"/>
        </w:rPr>
        <w:t>). При презентации проектной, исследовательской работы на иностранном языке текст работы и буклета должен быть представлен на русском и иностранном языках. Защита проводится на русском языке или с привлечением переводчика.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6. Сроки и место проведения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6.1.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 Фестиваль для младшей и средней возрастных групп проводится </w:t>
      </w:r>
      <w:r w:rsidRPr="006B37BB">
        <w:rPr>
          <w:rFonts w:ascii="Times New Roman" w:eastAsia="SimSun" w:hAnsi="Times New Roman" w:cs="Times New Roman"/>
          <w:b/>
          <w:i/>
          <w:sz w:val="24"/>
          <w:szCs w:val="24"/>
        </w:rPr>
        <w:t>2</w:t>
      </w:r>
      <w:r>
        <w:rPr>
          <w:rFonts w:ascii="Times New Roman" w:eastAsia="SimSun" w:hAnsi="Times New Roman" w:cs="Times New Roman"/>
          <w:b/>
          <w:i/>
          <w:sz w:val="24"/>
          <w:szCs w:val="24"/>
        </w:rPr>
        <w:t>2</w:t>
      </w:r>
      <w:r w:rsidRPr="006B37BB">
        <w:rPr>
          <w:rFonts w:ascii="Times New Roman" w:eastAsia="SimSun" w:hAnsi="Times New Roman" w:cs="Times New Roman"/>
          <w:b/>
          <w:i/>
          <w:sz w:val="24"/>
          <w:szCs w:val="24"/>
        </w:rPr>
        <w:t>-2</w:t>
      </w:r>
      <w:r>
        <w:rPr>
          <w:rFonts w:ascii="Times New Roman" w:eastAsia="SimSun" w:hAnsi="Times New Roman" w:cs="Times New Roman"/>
          <w:b/>
          <w:i/>
          <w:sz w:val="24"/>
          <w:szCs w:val="24"/>
        </w:rPr>
        <w:t>4</w:t>
      </w:r>
      <w:r w:rsidRPr="006B37BB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марта 201</w:t>
      </w:r>
      <w:r>
        <w:rPr>
          <w:rFonts w:ascii="Times New Roman" w:eastAsia="SimSun" w:hAnsi="Times New Roman" w:cs="Times New Roman"/>
          <w:b/>
          <w:i/>
          <w:sz w:val="24"/>
          <w:szCs w:val="24"/>
        </w:rPr>
        <w:t>9</w:t>
      </w:r>
      <w:r w:rsidRPr="006B37BB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года</w:t>
      </w:r>
      <w:r w:rsidRPr="006B37BB">
        <w:rPr>
          <w:rFonts w:ascii="Times New Roman" w:eastAsia="SimSun" w:hAnsi="Times New Roman" w:cs="Times New Roman"/>
          <w:sz w:val="24"/>
          <w:szCs w:val="24"/>
        </w:rPr>
        <w:t>.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6.2.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  Фестиваль для старшей возрастной группы проводится </w:t>
      </w:r>
      <w:r>
        <w:rPr>
          <w:rFonts w:ascii="Times New Roman" w:eastAsia="SimSun" w:hAnsi="Times New Roman" w:cs="Times New Roman"/>
          <w:b/>
          <w:i/>
          <w:sz w:val="24"/>
          <w:szCs w:val="24"/>
        </w:rPr>
        <w:t>29-31 ма</w:t>
      </w:r>
      <w:r w:rsidRPr="006B37BB">
        <w:rPr>
          <w:rFonts w:ascii="Times New Roman" w:eastAsia="SimSun" w:hAnsi="Times New Roman" w:cs="Times New Roman"/>
          <w:b/>
          <w:i/>
          <w:sz w:val="24"/>
          <w:szCs w:val="24"/>
        </w:rPr>
        <w:t>рта 201</w:t>
      </w:r>
      <w:r>
        <w:rPr>
          <w:rFonts w:ascii="Times New Roman" w:eastAsia="SimSun" w:hAnsi="Times New Roman" w:cs="Times New Roman"/>
          <w:b/>
          <w:i/>
          <w:sz w:val="24"/>
          <w:szCs w:val="24"/>
        </w:rPr>
        <w:t>9</w:t>
      </w:r>
      <w:r w:rsidRPr="006B37BB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года.                </w:t>
      </w:r>
    </w:p>
    <w:p w:rsidR="006C5CF2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6.3.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 Базовыми площадками проведения Фестиваля являются </w:t>
      </w:r>
      <w:r w:rsidRPr="00B630E7">
        <w:rPr>
          <w:rFonts w:ascii="Times New Roman" w:eastAsia="SimSun" w:hAnsi="Times New Roman" w:cs="Times New Roman"/>
          <w:sz w:val="24"/>
          <w:szCs w:val="24"/>
        </w:rPr>
        <w:t xml:space="preserve">Московский филиал Российской международной академии туризма </w:t>
      </w:r>
      <w:r>
        <w:rPr>
          <w:rFonts w:ascii="Times New Roman" w:eastAsia="SimSun" w:hAnsi="Times New Roman" w:cs="Times New Roman"/>
          <w:sz w:val="24"/>
          <w:szCs w:val="24"/>
        </w:rPr>
        <w:t>(</w:t>
      </w:r>
      <w:r w:rsidRPr="00B630E7">
        <w:rPr>
          <w:rFonts w:ascii="Times New Roman" w:eastAsia="SimSun" w:hAnsi="Times New Roman" w:cs="Times New Roman"/>
          <w:sz w:val="24"/>
          <w:szCs w:val="24"/>
        </w:rPr>
        <w:t>РМАТ</w:t>
      </w:r>
      <w:r>
        <w:rPr>
          <w:rFonts w:ascii="Times New Roman" w:eastAsia="SimSun" w:hAnsi="Times New Roman" w:cs="Times New Roman"/>
          <w:sz w:val="24"/>
          <w:szCs w:val="24"/>
        </w:rPr>
        <w:t xml:space="preserve">) и </w:t>
      </w:r>
      <w:r w:rsidRPr="006B37BB">
        <w:rPr>
          <w:rFonts w:ascii="Times New Roman" w:eastAsia="SimSun" w:hAnsi="Times New Roman" w:cs="Times New Roman"/>
          <w:sz w:val="24"/>
          <w:szCs w:val="24"/>
        </w:rPr>
        <w:t>РХТУ им. Д.И. Менделеева.</w:t>
      </w:r>
    </w:p>
    <w:p w:rsidR="006C5CF2" w:rsidRPr="006B37BB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6C5CF2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7. Подведение итогов, награждение</w:t>
      </w:r>
    </w:p>
    <w:p w:rsidR="006C5CF2" w:rsidRPr="00B630E7" w:rsidRDefault="006C5CF2" w:rsidP="006C5CF2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7.1.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 Итоги Фестиваля подводятся жюри по трём возрастным группам и объявляются на церемонии закрытия. </w:t>
      </w:r>
    </w:p>
    <w:p w:rsidR="006C5CF2" w:rsidRPr="006B37BB" w:rsidRDefault="006C5CF2" w:rsidP="006C5CF2">
      <w:pPr>
        <w:shd w:val="clear" w:color="auto" w:fill="FFFFFF"/>
        <w:tabs>
          <w:tab w:val="left" w:pos="0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7.2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. Победители Фестиваля в каждой секции, каждой возрастной группы, награждаются золотыми медалями, дипломами и </w:t>
      </w:r>
      <w:r>
        <w:rPr>
          <w:rFonts w:ascii="Times New Roman" w:eastAsia="SimSun" w:hAnsi="Times New Roman" w:cs="Times New Roman"/>
          <w:sz w:val="24"/>
          <w:szCs w:val="24"/>
        </w:rPr>
        <w:t>кубками</w:t>
      </w:r>
      <w:r w:rsidRPr="006B37BB">
        <w:rPr>
          <w:rFonts w:ascii="Times New Roman" w:eastAsia="SimSun" w:hAnsi="Times New Roman" w:cs="Times New Roman"/>
          <w:sz w:val="24"/>
          <w:szCs w:val="24"/>
        </w:rPr>
        <w:t xml:space="preserve">. Призеры награждаются серебряными и бронзовыми медалями, дипломами Фестиваля.  </w:t>
      </w:r>
    </w:p>
    <w:p w:rsidR="006C5CF2" w:rsidRPr="006B37BB" w:rsidRDefault="006C5CF2" w:rsidP="006C5CF2">
      <w:pPr>
        <w:shd w:val="clear" w:color="auto" w:fill="FFFFFF"/>
        <w:tabs>
          <w:tab w:val="left" w:pos="0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7.</w:t>
      </w:r>
      <w:r>
        <w:rPr>
          <w:rFonts w:ascii="Times New Roman" w:eastAsia="SimSun" w:hAnsi="Times New Roman" w:cs="Times New Roman"/>
          <w:b/>
          <w:sz w:val="24"/>
          <w:szCs w:val="24"/>
        </w:rPr>
        <w:t>3</w:t>
      </w:r>
      <w:r w:rsidRPr="006B37BB">
        <w:rPr>
          <w:rFonts w:ascii="Times New Roman" w:eastAsia="SimSun" w:hAnsi="Times New Roman" w:cs="Times New Roman"/>
          <w:b/>
          <w:sz w:val="24"/>
          <w:szCs w:val="24"/>
        </w:rPr>
        <w:t>.</w:t>
      </w:r>
      <w:r w:rsidRPr="006B37BB">
        <w:rPr>
          <w:rFonts w:ascii="Times New Roman" w:eastAsia="SimSun" w:hAnsi="Times New Roman" w:cs="Times New Roman"/>
          <w:sz w:val="24"/>
          <w:szCs w:val="24"/>
        </w:rPr>
        <w:t> Финалисты Всероссийского фестиваля награждаются грамотами Оргкомитета, медалями участника. Руководители работ награждаются грамотами Оргкомитета.</w:t>
      </w:r>
    </w:p>
    <w:p w:rsidR="006C5CF2" w:rsidRPr="006B37BB" w:rsidRDefault="006C5CF2" w:rsidP="006C5CF2">
      <w:pPr>
        <w:shd w:val="clear" w:color="auto" w:fill="FFFFFF"/>
        <w:tabs>
          <w:tab w:val="left" w:pos="0"/>
        </w:tabs>
        <w:suppressAutoHyphens/>
        <w:spacing w:before="28" w:after="28" w:line="276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t>7.</w:t>
      </w:r>
      <w:r>
        <w:rPr>
          <w:rFonts w:ascii="Times New Roman" w:eastAsia="SimSun" w:hAnsi="Times New Roman" w:cs="Times New Roman"/>
          <w:b/>
          <w:sz w:val="24"/>
          <w:szCs w:val="24"/>
        </w:rPr>
        <w:t>4</w:t>
      </w:r>
      <w:r w:rsidRPr="006B37BB">
        <w:rPr>
          <w:rFonts w:ascii="Times New Roman" w:eastAsia="SimSun" w:hAnsi="Times New Roman" w:cs="Times New Roman"/>
          <w:b/>
          <w:sz w:val="24"/>
          <w:szCs w:val="24"/>
        </w:rPr>
        <w:t>.</w:t>
      </w:r>
      <w:r w:rsidRPr="006B37BB">
        <w:rPr>
          <w:rFonts w:ascii="Times New Roman" w:eastAsia="SimSun" w:hAnsi="Times New Roman" w:cs="Times New Roman"/>
          <w:sz w:val="24"/>
          <w:szCs w:val="24"/>
        </w:rPr>
        <w:t> Образовательные учреждения, принимающие активное участие в Фестивале, награждаются Орденом «Леонардо».</w:t>
      </w:r>
    </w:p>
    <w:p w:rsidR="006C5CF2" w:rsidRDefault="006C5CF2" w:rsidP="006C5CF2">
      <w:pPr>
        <w:shd w:val="clear" w:color="auto" w:fill="FFFFFF"/>
        <w:tabs>
          <w:tab w:val="left" w:pos="0"/>
        </w:tabs>
        <w:suppressAutoHyphens/>
        <w:spacing w:before="28" w:after="28" w:line="276" w:lineRule="atLeast"/>
        <w:jc w:val="both"/>
        <w:rPr>
          <w:rFonts w:ascii="Times New Roman" w:hAnsi="Times New Roman" w:cs="Times New Roman"/>
          <w:b/>
          <w:sz w:val="28"/>
        </w:rPr>
      </w:pPr>
      <w:r w:rsidRPr="006B37BB">
        <w:rPr>
          <w:rFonts w:ascii="Times New Roman" w:eastAsia="SimSun" w:hAnsi="Times New Roman" w:cs="Times New Roman"/>
          <w:b/>
          <w:sz w:val="24"/>
          <w:szCs w:val="24"/>
        </w:rPr>
        <w:lastRenderedPageBreak/>
        <w:t>7.</w:t>
      </w:r>
      <w:r>
        <w:rPr>
          <w:rFonts w:ascii="Times New Roman" w:eastAsia="SimSun" w:hAnsi="Times New Roman" w:cs="Times New Roman"/>
          <w:b/>
          <w:sz w:val="24"/>
          <w:szCs w:val="24"/>
        </w:rPr>
        <w:t>5</w:t>
      </w:r>
      <w:r w:rsidRPr="006B37BB">
        <w:rPr>
          <w:rFonts w:ascii="Times New Roman" w:eastAsia="SimSun" w:hAnsi="Times New Roman" w:cs="Times New Roman"/>
          <w:b/>
          <w:sz w:val="24"/>
          <w:szCs w:val="24"/>
        </w:rPr>
        <w:t>.</w:t>
      </w:r>
      <w:r w:rsidRPr="006B37BB">
        <w:rPr>
          <w:rFonts w:ascii="Times New Roman" w:eastAsia="SimSun" w:hAnsi="Times New Roman" w:cs="Times New Roman"/>
          <w:sz w:val="24"/>
          <w:szCs w:val="24"/>
        </w:rPr>
        <w:t> Списки победителей публикуются в журнале «Вестник образования России» и на сайт</w:t>
      </w:r>
      <w:r>
        <w:rPr>
          <w:rFonts w:ascii="Times New Roman" w:eastAsia="SimSun" w:hAnsi="Times New Roman" w:cs="Times New Roman"/>
          <w:sz w:val="24"/>
          <w:szCs w:val="24"/>
        </w:rPr>
        <w:t>ах организаторов Фестиваля.    </w:t>
      </w:r>
    </w:p>
    <w:p w:rsidR="006C5CF2" w:rsidRDefault="006C5CF2" w:rsidP="006C5CF2">
      <w:pPr>
        <w:spacing w:line="360" w:lineRule="auto"/>
        <w:ind w:right="284"/>
        <w:jc w:val="both"/>
        <w:rPr>
          <w:rFonts w:ascii="Times New Roman" w:hAnsi="Times New Roman" w:cs="Times New Roman"/>
          <w:b/>
          <w:sz w:val="28"/>
        </w:rPr>
      </w:pPr>
    </w:p>
    <w:p w:rsidR="006C5CF2" w:rsidRDefault="006C5CF2" w:rsidP="006C5CF2">
      <w:pPr>
        <w:pStyle w:val="a3"/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48"/>
          <w:lang w:eastAsia="ru-RU"/>
        </w:rPr>
      </w:pPr>
    </w:p>
    <w:p w:rsidR="006C5CF2" w:rsidRDefault="006C5CF2" w:rsidP="006C5CF2">
      <w:pPr>
        <w:pStyle w:val="a3"/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48"/>
          <w:lang w:eastAsia="ru-RU"/>
        </w:rPr>
      </w:pPr>
    </w:p>
    <w:p w:rsidR="002726B9" w:rsidRDefault="002726B9">
      <w:bookmarkStart w:id="0" w:name="_GoBack"/>
      <w:bookmarkEnd w:id="0"/>
    </w:p>
    <w:sectPr w:rsidR="002726B9" w:rsidSect="006C5CF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F2"/>
    <w:rsid w:val="002726B9"/>
    <w:rsid w:val="006C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BB98D-837A-4050-8DFC-658C1269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fnm.ru/" TargetMode="External"/><Relationship Id="rId5" Type="http://schemas.openxmlformats.org/officeDocument/2006/relationships/hyperlink" Target="http://www.bfnm.ru" TargetMode="External"/><Relationship Id="rId4" Type="http://schemas.openxmlformats.org/officeDocument/2006/relationships/hyperlink" Target="mailto:vk-leonar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7943</Characters>
  <Application>Microsoft Office Word</Application>
  <DocSecurity>0</DocSecurity>
  <Lines>66</Lines>
  <Paragraphs>18</Paragraphs>
  <ScaleCrop>false</ScaleCrop>
  <Company>HP</Company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2018-08-22T12:11:00Z</dcterms:created>
  <dcterms:modified xsi:type="dcterms:W3CDTF">2018-08-22T12:11:00Z</dcterms:modified>
</cp:coreProperties>
</file>